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Консалтинг в риск-менеджменте</w:t>
            </w:r>
          </w:p>
          <w:p>
            <w:pPr>
              <w:jc w:val="center"/>
              <w:spacing w:after="0" w:line="240" w:lineRule="auto"/>
              <w:rPr>
                <w:sz w:val="32"/>
                <w:szCs w:val="32"/>
              </w:rPr>
            </w:pPr>
            <w:r>
              <w:rPr>
                <w:rFonts w:ascii="Times New Roman" w:hAnsi="Times New Roman" w:cs="Times New Roman"/>
                <w:color w:val="#000000"/>
                <w:sz w:val="32"/>
                <w:szCs w:val="32"/>
              </w:rPr>
              <w:t> К.М.04.ДВ.01.01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«Консалтинг в риск -менеджменте»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К.М.04.ДВ.01.01 «Консалтинг в риск-менеджменте».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«Консалтинг в риск-менеджменте»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методической и нормативной базы системы управления рисками и принципов управления рисками, оказания методической помощи и поддержки процесса управления рисками для ответственных за риск сотрудников организации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нормативные документы системы управления рисками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методы установления деловых контактов, связей, отношений с сотрудниками компании, с заинтересованными сторонами по вопросам управления рисками, методы проведения интервью с ответственными за риск работниками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устанавливать и поддерживать деловые контакты, связи, отношения с сотрудниками компании, с заинтересованными сторонами по вопросам управления рисками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проводить интервью с ответственными за риск работниками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владеть навыками оказания помощи сотрудникам в выявлении и оценке новых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представления аналитической информации о рисках руководителю подразделения и ответственным за мероприятия по рискам работникам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владеть навыками обеспечения  информацией текущего управления рисками на постоянной основе; методами взаимодействия с заинтересованными сторонами по вопросам управления рисками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владеть навыками проведения интервью с ответственными за риск работниками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К.М.04.ДВ.01.01 «Консалтинг в риск-менеджменте» относится к обязательной части, является дисциплиной Блока Б1. «Дисциплины (модули)». Модуль "Методическая и нормативная база системы управления рисками"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w:t>
            </w:r>
          </w:p>
          <w:p>
            <w:pPr>
              <w:jc w:val="center"/>
              <w:spacing w:after="0" w:line="240" w:lineRule="auto"/>
              <w:rPr>
                <w:sz w:val="22"/>
                <w:szCs w:val="22"/>
              </w:rPr>
            </w:pPr>
            <w:r>
              <w:rPr>
                <w:rFonts w:ascii="Times New Roman" w:hAnsi="Times New Roman" w:cs="Times New Roman"/>
                <w:color w:val="#000000"/>
                <w:sz w:val="22"/>
                <w:szCs w:val="22"/>
              </w:rPr>
              <w:t> Правовые основы управления рисками организации</w:t>
            </w:r>
          </w:p>
          <w:p>
            <w:pPr>
              <w:jc w:val="center"/>
              <w:spacing w:after="0" w:line="240" w:lineRule="auto"/>
              <w:rPr>
                <w:sz w:val="22"/>
                <w:szCs w:val="22"/>
              </w:rPr>
            </w:pPr>
            <w:r>
              <w:rPr>
                <w:rFonts w:ascii="Times New Roman" w:hAnsi="Times New Roman" w:cs="Times New Roman"/>
                <w:color w:val="#000000"/>
                <w:sz w:val="22"/>
                <w:szCs w:val="22"/>
              </w:rPr>
              <w:t> Методы оценки рисков. Международные стандарты риск- менеджмента</w:t>
            </w:r>
          </w:p>
          <w:p>
            <w:pPr>
              <w:jc w:val="center"/>
              <w:spacing w:after="0" w:line="240" w:lineRule="auto"/>
              <w:rPr>
                <w:sz w:val="22"/>
                <w:szCs w:val="22"/>
              </w:rPr>
            </w:pPr>
            <w:r>
              <w:rPr>
                <w:rFonts w:ascii="Times New Roman" w:hAnsi="Times New Roman" w:cs="Times New Roman"/>
                <w:color w:val="#000000"/>
                <w:sz w:val="22"/>
                <w:szCs w:val="22"/>
              </w:rPr>
              <w:t> Риск-менеджмент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w:t>
            </w:r>
          </w:p>
          <w:p>
            <w:pPr>
              <w:jc w:val="center"/>
              <w:spacing w:after="0" w:line="240" w:lineRule="auto"/>
              <w:rPr>
                <w:sz w:val="22"/>
                <w:szCs w:val="22"/>
              </w:rPr>
            </w:pPr>
            <w:r>
              <w:rPr>
                <w:rFonts w:ascii="Times New Roman" w:hAnsi="Times New Roman" w:cs="Times New Roman"/>
                <w:color w:val="#000000"/>
                <w:sz w:val="22"/>
                <w:szCs w:val="22"/>
              </w:rPr>
              <w:t> Правовые основы управления рисками организации</w:t>
            </w:r>
          </w:p>
          <w:p>
            <w:pPr>
              <w:jc w:val="center"/>
              <w:spacing w:after="0" w:line="240" w:lineRule="auto"/>
              <w:rPr>
                <w:sz w:val="22"/>
                <w:szCs w:val="22"/>
              </w:rPr>
            </w:pPr>
            <w:r>
              <w:rPr>
                <w:rFonts w:ascii="Times New Roman" w:hAnsi="Times New Roman" w:cs="Times New Roman"/>
                <w:color w:val="#000000"/>
                <w:sz w:val="22"/>
                <w:szCs w:val="22"/>
              </w:rPr>
              <w:t> Риски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Риски в управлении персоналом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9</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управленческое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Колсантинг, как элемент инфраструктуры</w:t>
            </w:r>
          </w:p>
          <w:p>
            <w:pPr>
              <w:jc w:val="left"/>
              <w:spacing w:after="0" w:line="240" w:lineRule="auto"/>
              <w:rPr>
                <w:sz w:val="24"/>
                <w:szCs w:val="24"/>
              </w:rPr>
            </w:pPr>
            <w:r>
              <w:rPr>
                <w:rFonts w:ascii="Times New Roman" w:hAnsi="Times New Roman" w:cs="Times New Roman"/>
                <w:color w:val="#000000"/>
                <w:sz w:val="24"/>
                <w:szCs w:val="24"/>
              </w:rPr>
              <w:t> профессиональной поддержки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 и объект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Колсантинг, как элемент инфраструктуры</w:t>
            </w:r>
          </w:p>
          <w:p>
            <w:pPr>
              <w:jc w:val="left"/>
              <w:spacing w:after="0" w:line="240" w:lineRule="auto"/>
              <w:rPr>
                <w:sz w:val="24"/>
                <w:szCs w:val="24"/>
              </w:rPr>
            </w:pPr>
            <w:r>
              <w:rPr>
                <w:rFonts w:ascii="Times New Roman" w:hAnsi="Times New Roman" w:cs="Times New Roman"/>
                <w:color w:val="#000000"/>
                <w:sz w:val="24"/>
                <w:szCs w:val="24"/>
              </w:rPr>
              <w:t> профессиональной поддержки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 и объект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Колсантинг, как элемент инфраструктуры</w:t>
            </w:r>
          </w:p>
          <w:p>
            <w:pPr>
              <w:jc w:val="left"/>
              <w:spacing w:after="0" w:line="240" w:lineRule="auto"/>
              <w:rPr>
                <w:sz w:val="24"/>
                <w:szCs w:val="24"/>
              </w:rPr>
            </w:pPr>
            <w:r>
              <w:rPr>
                <w:rFonts w:ascii="Times New Roman" w:hAnsi="Times New Roman" w:cs="Times New Roman"/>
                <w:color w:val="#000000"/>
                <w:sz w:val="24"/>
                <w:szCs w:val="24"/>
              </w:rPr>
              <w:t> профессиональной поддержки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 и объект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консультант- клиентского сотрудничества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формы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методов и инструментов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Консалтинг в различных областях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формы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методов и инструментов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Консалтинг в различных областях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формы управленческого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методов и инструментов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Консалтинг в различных областях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Практика создания консультационных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консалтинговой фирмой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консалтинговой фирмой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консалтинговой фирмой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Экзаменационные билеты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Экзаменационые вопросы.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291.2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Колсантинг, как элемент инфраструктуры</w:t>
            </w:r>
          </w:p>
          <w:p>
            <w:pPr>
              <w:jc w:val="center"/>
              <w:spacing w:after="0" w:line="240" w:lineRule="auto"/>
              <w:rPr>
                <w:sz w:val="24"/>
                <w:szCs w:val="24"/>
              </w:rPr>
            </w:pPr>
            <w:r>
              <w:rPr>
                <w:rFonts w:ascii="Times New Roman" w:hAnsi="Times New Roman" w:cs="Times New Roman"/>
                <w:b/>
                <w:color w:val="#000000"/>
                <w:sz w:val="24"/>
                <w:szCs w:val="24"/>
              </w:rPr>
              <w:t> профессиональной поддержки бизнеса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основные цели, задачи и содержание дисциплины, ее место, роль и значение для риск-менеджмента. Понятие кон- сультационной деятельности и консультационной услуги. Виды консультационных услуг. Характерные черты управленческого консультирования и основные этапы его развития. Понятие консультанта и клиента. Критерии профессионализма консультанта. Внешние и внутренние консультанты. Профессиональная этика в консультационной деятельности. Анализ проблем клиентской организации.Основные причины обращения клиентской организации к консультантам. Обоснование решения о приглашении консультантов.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развитие управленческого консалтинга</w:t>
            </w:r>
          </w:p>
        </w:tc>
      </w:tr>
      <w:tr>
        <w:trPr>
          <w:trHeight w:hRule="exact" w:val="1754.7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процесса управленческого консультирования. Организация процессов управленческого консультирования и их характеристика. Стадии и этапы управленческого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Начало работы. Первый контакт с клиентом и формирование ком- мерческого предложения. Диагностирование. Выявление необ-</w:t>
            </w:r>
          </w:p>
          <w:p>
            <w:pPr>
              <w:jc w:val="both"/>
              <w:spacing w:after="0" w:line="240" w:lineRule="auto"/>
              <w:rPr>
                <w:sz w:val="24"/>
                <w:szCs w:val="24"/>
              </w:rPr>
            </w:pPr>
            <w:r>
              <w:rPr>
                <w:rFonts w:ascii="Times New Roman" w:hAnsi="Times New Roman" w:cs="Times New Roman"/>
                <w:color w:val="#000000"/>
                <w:sz w:val="24"/>
                <w:szCs w:val="24"/>
              </w:rPr>
              <w:t> ходимых фактов. Их анализ и синтез. Установление обратнойсвязи с клиентом.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действий. Поиск альтернативных вариантов действий и предложения по их осуществлению. Внедрение консультационного проекта. Контроль за его реализацией. Обучение персонала клиента работе в новых условиях. Завершение работы над проектом.Оценка результатов работы, подведение итогов и расчет по обязательствам, обсуждение планов будущего сотрудничества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 и объект  управленческого консалтинга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процесса управленческого консультирования. Организация процессов управленческого консультирования и их характеристика. Стадии и этапы управленческого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Начало работы. Первый контакт с клиентом и формирование ком- мерческого предложения. Диагностирование. Выявление необ-</w:t>
            </w:r>
          </w:p>
          <w:p>
            <w:pPr>
              <w:jc w:val="both"/>
              <w:spacing w:after="0" w:line="240" w:lineRule="auto"/>
              <w:rPr>
                <w:sz w:val="24"/>
                <w:szCs w:val="24"/>
              </w:rPr>
            </w:pPr>
            <w:r>
              <w:rPr>
                <w:rFonts w:ascii="Times New Roman" w:hAnsi="Times New Roman" w:cs="Times New Roman"/>
                <w:color w:val="#000000"/>
                <w:sz w:val="24"/>
                <w:szCs w:val="24"/>
              </w:rPr>
              <w:t> ходимых фактов. Их анализ и синтез. Установление обратнойсвязи с клиентом. Планирование действий. Поиск альтернативных вариантов действий и предложения по их осуществлению. Внедрение консультационного проекта. Контроль за его реализацией. Обучение персонала клиента работе в новых условиях. Завершение работы над проектом.Оценка результатов работы, подведение итогов и расчет по обязательствам, обсуждение планов будущего сотрудничества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формы управленческого консалтинга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 поиска консультаци- онной организации. Техническое задание консультанту. Анализ предложений консультантов.</w:t>
            </w:r>
          </w:p>
          <w:p>
            <w:pPr>
              <w:jc w:val="both"/>
              <w:spacing w:after="0" w:line="240" w:lineRule="auto"/>
              <w:rPr>
                <w:sz w:val="24"/>
                <w:szCs w:val="24"/>
              </w:rPr>
            </w:pPr>
            <w:r>
              <w:rPr>
                <w:rFonts w:ascii="Times New Roman" w:hAnsi="Times New Roman" w:cs="Times New Roman"/>
                <w:color w:val="#000000"/>
                <w:sz w:val="24"/>
                <w:szCs w:val="24"/>
              </w:rPr>
              <w:t> Формы, структура и содержание договоров на консультационные услуги. Принципы организации консультант-клиентских отноше- ний. Характеристика экспертно- го, диагностического, обучающе- го и интегративного консульти- рования, организация выполне- ния консультационных работ.</w:t>
            </w:r>
          </w:p>
          <w:p>
            <w:pPr>
              <w:jc w:val="both"/>
              <w:spacing w:after="0" w:line="240" w:lineRule="auto"/>
              <w:rPr>
                <w:sz w:val="24"/>
                <w:szCs w:val="24"/>
              </w:rPr>
            </w:pPr>
            <w:r>
              <w:rPr>
                <w:rFonts w:ascii="Times New Roman" w:hAnsi="Times New Roman" w:cs="Times New Roman"/>
                <w:color w:val="#000000"/>
                <w:sz w:val="24"/>
                <w:szCs w:val="24"/>
              </w:rPr>
              <w:t> Содержание завершающего кон- сультационного отчета.</w:t>
            </w:r>
          </w:p>
          <w:p>
            <w:pPr>
              <w:jc w:val="both"/>
              <w:spacing w:after="0" w:line="240" w:lineRule="auto"/>
              <w:rPr>
                <w:sz w:val="24"/>
                <w:szCs w:val="24"/>
              </w:rPr>
            </w:pPr>
            <w:r>
              <w:rPr>
                <w:rFonts w:ascii="Times New Roman" w:hAnsi="Times New Roman" w:cs="Times New Roman"/>
                <w:color w:val="#000000"/>
                <w:sz w:val="24"/>
                <w:szCs w:val="24"/>
              </w:rPr>
              <w:t> Системный подход к решению управленческих проблем. Сбор и анализ данных на объекте кон- сультирования. Методы разра- ботки предложений, оценки ка- чества консультационных услуг. Оценка результатов консульти- рования.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консультирования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 поиска консультационной организации. Техническое задание консультанту. Анализ предложений консультантов.</w:t>
            </w:r>
          </w:p>
          <w:p>
            <w:pPr>
              <w:jc w:val="both"/>
              <w:spacing w:after="0" w:line="240" w:lineRule="auto"/>
              <w:rPr>
                <w:sz w:val="24"/>
                <w:szCs w:val="24"/>
              </w:rPr>
            </w:pPr>
            <w:r>
              <w:rPr>
                <w:rFonts w:ascii="Times New Roman" w:hAnsi="Times New Roman" w:cs="Times New Roman"/>
                <w:color w:val="#000000"/>
                <w:sz w:val="24"/>
                <w:szCs w:val="24"/>
              </w:rPr>
              <w:t> Формы, структура и содержание договоров на консультационные услуги. Принципы организации консультант-клиентских отношений. Характеристика экспертного, диагностического, обучающего и интегративного консультирования, организация выполнения консультационных работ.</w:t>
            </w:r>
          </w:p>
          <w:p>
            <w:pPr>
              <w:jc w:val="both"/>
              <w:spacing w:after="0" w:line="240" w:lineRule="auto"/>
              <w:rPr>
                <w:sz w:val="24"/>
                <w:szCs w:val="24"/>
              </w:rPr>
            </w:pPr>
            <w:r>
              <w:rPr>
                <w:rFonts w:ascii="Times New Roman" w:hAnsi="Times New Roman" w:cs="Times New Roman"/>
                <w:color w:val="#000000"/>
                <w:sz w:val="24"/>
                <w:szCs w:val="24"/>
              </w:rPr>
              <w:t> Содержание завершающего консультационного отчета.</w:t>
            </w:r>
          </w:p>
          <w:p>
            <w:pPr>
              <w:jc w:val="both"/>
              <w:spacing w:after="0" w:line="240" w:lineRule="auto"/>
              <w:rPr>
                <w:sz w:val="24"/>
                <w:szCs w:val="24"/>
              </w:rPr>
            </w:pPr>
            <w:r>
              <w:rPr>
                <w:rFonts w:ascii="Times New Roman" w:hAnsi="Times New Roman" w:cs="Times New Roman"/>
                <w:color w:val="#000000"/>
                <w:sz w:val="24"/>
                <w:szCs w:val="24"/>
              </w:rPr>
              <w:t> Системный подход к решению управленческих проблем. Сбор и анализ данных на объекте консультирования. Методы разработки предложений, оценки качества консультационных услуг. Оценка результатов консультирования.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методов и инструментов консалтинга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 поиска консультационной организации. Техническое задание консультанту. Анализ предложений консультантов.</w:t>
            </w:r>
          </w:p>
          <w:p>
            <w:pPr>
              <w:jc w:val="both"/>
              <w:spacing w:after="0" w:line="240" w:lineRule="auto"/>
              <w:rPr>
                <w:sz w:val="24"/>
                <w:szCs w:val="24"/>
              </w:rPr>
            </w:pPr>
            <w:r>
              <w:rPr>
                <w:rFonts w:ascii="Times New Roman" w:hAnsi="Times New Roman" w:cs="Times New Roman"/>
                <w:color w:val="#000000"/>
                <w:sz w:val="24"/>
                <w:szCs w:val="24"/>
              </w:rPr>
              <w:t> Формы, структура и содержание договоров на консультационные услуги. Принципы организации консультант-клиентских отношений. Характеристика экспертного, диагностического, обучающего и интегративного консультирования, организация выполнения консультационных работ.</w:t>
            </w:r>
          </w:p>
          <w:p>
            <w:pPr>
              <w:jc w:val="both"/>
              <w:spacing w:after="0" w:line="240" w:lineRule="auto"/>
              <w:rPr>
                <w:sz w:val="24"/>
                <w:szCs w:val="24"/>
              </w:rPr>
            </w:pPr>
            <w:r>
              <w:rPr>
                <w:rFonts w:ascii="Times New Roman" w:hAnsi="Times New Roman" w:cs="Times New Roman"/>
                <w:color w:val="#000000"/>
                <w:sz w:val="24"/>
                <w:szCs w:val="24"/>
              </w:rPr>
              <w:t> Содержание завершающего консультационного отчета.</w:t>
            </w:r>
          </w:p>
          <w:p>
            <w:pPr>
              <w:jc w:val="both"/>
              <w:spacing w:after="0" w:line="240" w:lineRule="auto"/>
              <w:rPr>
                <w:sz w:val="24"/>
                <w:szCs w:val="24"/>
              </w:rPr>
            </w:pPr>
            <w:r>
              <w:rPr>
                <w:rFonts w:ascii="Times New Roman" w:hAnsi="Times New Roman" w:cs="Times New Roman"/>
                <w:color w:val="#000000"/>
                <w:sz w:val="24"/>
                <w:szCs w:val="24"/>
              </w:rPr>
              <w:t> Системный подход к решению управленческих проблем. Сбор и анализ данных на объекте консультирования. Методы разработки предложений, оценки качества консультационных услуг. Оценка результатов консультирования.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Консалтинг в различных областях управления</w:t>
            </w:r>
          </w:p>
        </w:tc>
      </w:tr>
      <w:tr>
        <w:trPr>
          <w:trHeight w:hRule="exact" w:val="1354.6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 поиска консультационной организации. Техническое задание консультанту. Анализ предложений консультантов.</w:t>
            </w:r>
          </w:p>
          <w:p>
            <w:pPr>
              <w:jc w:val="both"/>
              <w:spacing w:after="0" w:line="240" w:lineRule="auto"/>
              <w:rPr>
                <w:sz w:val="24"/>
                <w:szCs w:val="24"/>
              </w:rPr>
            </w:pPr>
            <w:r>
              <w:rPr>
                <w:rFonts w:ascii="Times New Roman" w:hAnsi="Times New Roman" w:cs="Times New Roman"/>
                <w:color w:val="#000000"/>
                <w:sz w:val="24"/>
                <w:szCs w:val="24"/>
              </w:rPr>
              <w:t> Формы, структура и содержание договоров на консультационные услуги. Принципы организации консультант-клиентских отношений. Характеристика экспертного, диагностического, обучающего и интегративного консультирования, организация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выполнения консультационных работ.</w:t>
            </w:r>
          </w:p>
          <w:p>
            <w:pPr>
              <w:jc w:val="both"/>
              <w:spacing w:after="0" w:line="240" w:lineRule="auto"/>
              <w:rPr>
                <w:sz w:val="24"/>
                <w:szCs w:val="24"/>
              </w:rPr>
            </w:pPr>
            <w:r>
              <w:rPr>
                <w:rFonts w:ascii="Times New Roman" w:hAnsi="Times New Roman" w:cs="Times New Roman"/>
                <w:color w:val="#000000"/>
                <w:sz w:val="24"/>
                <w:szCs w:val="24"/>
              </w:rPr>
              <w:t> Содержание завершающего консультационного отчета.</w:t>
            </w:r>
          </w:p>
          <w:p>
            <w:pPr>
              <w:jc w:val="both"/>
              <w:spacing w:after="0" w:line="240" w:lineRule="auto"/>
              <w:rPr>
                <w:sz w:val="24"/>
                <w:szCs w:val="24"/>
              </w:rPr>
            </w:pPr>
            <w:r>
              <w:rPr>
                <w:rFonts w:ascii="Times New Roman" w:hAnsi="Times New Roman" w:cs="Times New Roman"/>
                <w:color w:val="#000000"/>
                <w:sz w:val="24"/>
                <w:szCs w:val="24"/>
              </w:rPr>
              <w:t> Системный подход к решению управленческих проблем. Сбор и анализ данных на объекте консультирования. Методы разработки предложений, оценки качества консультационных услуг. Оценка результатов консультирования.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консалтинговой фирмой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Создание консультационной организации. Экономика и стратегия консультационной организации. Типы организационных структур консультационных организаций. Правовое обеспечение деятельности консультационной организации. Подбор, обучение и оплата труда персонала консультационной организации. Аудит, мониторинг и контроль за дея- тельностью консультационной организации.Спрос и предложение на россий- ском рынке консультационных услуг. Структура консультацион- ных услуг, сложившаяся на российском рынке. Преимущества и недостатки использования зарубежных консультантов в России.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Колсантинг, как элемент инфраструктуры</w:t>
            </w:r>
          </w:p>
          <w:p>
            <w:pPr>
              <w:jc w:val="center"/>
              <w:spacing w:after="0" w:line="240" w:lineRule="auto"/>
              <w:rPr>
                <w:sz w:val="24"/>
                <w:szCs w:val="24"/>
              </w:rPr>
            </w:pPr>
            <w:r>
              <w:rPr>
                <w:rFonts w:ascii="Times New Roman" w:hAnsi="Times New Roman" w:cs="Times New Roman"/>
                <w:b/>
                <w:color w:val="#000000"/>
                <w:sz w:val="24"/>
                <w:szCs w:val="24"/>
              </w:rPr>
              <w:t> профессиональной поддержки бизнеса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основные цели, задачи и содержание дисциплины, ее место, роль и значение для риск-менеджмента. Понятие кон- сультационной деятельности и консультационной услуги. Виды консультационных услуг. Характерные черты управленческого консультирования и основные этапы его развития. Понятие консультанта и клиента. Критерии профессионализма консультанта. Внешние и внутренние консультанты. Профессиональная этика в консультационной деятельности. Анализ проблем клиентской организации.Основные причины обращения клиентской организации к консультантам. Обоснование решения о приглашении консультантов.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развитие управленческого консалтинга</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процесса управленческого консультирования. Организация процессов управленческого консультирования и их характеристика. Стадии и этапы управленческого консультирования.</w:t>
            </w:r>
          </w:p>
          <w:p>
            <w:pPr>
              <w:jc w:val="left"/>
              <w:spacing w:after="0" w:line="240" w:lineRule="auto"/>
              <w:rPr>
                <w:sz w:val="24"/>
                <w:szCs w:val="24"/>
              </w:rPr>
            </w:pPr>
            <w:r>
              <w:rPr>
                <w:rFonts w:ascii="Times New Roman" w:hAnsi="Times New Roman" w:cs="Times New Roman"/>
                <w:color w:val="#000000"/>
                <w:sz w:val="24"/>
                <w:szCs w:val="24"/>
              </w:rPr>
              <w:t> Начало работы. Первый контакт с клиентом и формирование ком- мерческого предложения. Диагностирование. Выявление необ-</w:t>
            </w:r>
          </w:p>
          <w:p>
            <w:pPr>
              <w:jc w:val="left"/>
              <w:spacing w:after="0" w:line="240" w:lineRule="auto"/>
              <w:rPr>
                <w:sz w:val="24"/>
                <w:szCs w:val="24"/>
              </w:rPr>
            </w:pPr>
            <w:r>
              <w:rPr>
                <w:rFonts w:ascii="Times New Roman" w:hAnsi="Times New Roman" w:cs="Times New Roman"/>
                <w:color w:val="#000000"/>
                <w:sz w:val="24"/>
                <w:szCs w:val="24"/>
              </w:rPr>
              <w:t> ходимых фактов. Их анализ и синтез. Установление обратнойсвязи с клиентом. Планирование действий. Поиск альтернативных вариантов действий и предложения по их осуществлению. Внедрение консультационного проекта. Контроль за его реализацией. Обучение персонала клиента работе в новых условиях. Завершение работы над проектом.Оценка результатов работы, подведение итогов и расчет по обязательствам, обсуждение планов будущего сотрудничеств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 и объект  управленческого консалтинга</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процесса управленческого консультирования. Организация процессов управленческого консультирования и их характеристика. Стадии и этапы управленческого консультирования.</w:t>
            </w:r>
          </w:p>
          <w:p>
            <w:pPr>
              <w:jc w:val="left"/>
              <w:spacing w:after="0" w:line="240" w:lineRule="auto"/>
              <w:rPr>
                <w:sz w:val="24"/>
                <w:szCs w:val="24"/>
              </w:rPr>
            </w:pPr>
            <w:r>
              <w:rPr>
                <w:rFonts w:ascii="Times New Roman" w:hAnsi="Times New Roman" w:cs="Times New Roman"/>
                <w:color w:val="#000000"/>
                <w:sz w:val="24"/>
                <w:szCs w:val="24"/>
              </w:rPr>
              <w:t> Начало работы. Первый контакт с клиентом и формирование ком- мерческого предложения. Диагностирование. Выявление необ-</w:t>
            </w:r>
          </w:p>
          <w:p>
            <w:pPr>
              <w:jc w:val="left"/>
              <w:spacing w:after="0" w:line="240" w:lineRule="auto"/>
              <w:rPr>
                <w:sz w:val="24"/>
                <w:szCs w:val="24"/>
              </w:rPr>
            </w:pPr>
            <w:r>
              <w:rPr>
                <w:rFonts w:ascii="Times New Roman" w:hAnsi="Times New Roman" w:cs="Times New Roman"/>
                <w:color w:val="#000000"/>
                <w:sz w:val="24"/>
                <w:szCs w:val="24"/>
              </w:rPr>
              <w:t> ходимых фактов. Их анализ и синтез. Установление обратнойсвязи с клиентом. Планирование действий. Поиск альтернативных вариантов действий и предложения по их осуществлению. Внедрение консультационного проекта. Контроль за его реализацией. Обучение персонала клиента работе в новых условиях. Завершение работы над проектом.Оценка результатов работы, подведение итогов и расчет по обязательствам, обсуждение планов будущего сотрудничества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формы управленческого консалтинга</w:t>
            </w:r>
          </w:p>
        </w:tc>
      </w:tr>
      <w:tr>
        <w:trPr>
          <w:trHeight w:hRule="exact" w:val="21.31518"/>
        </w:trPr>
        <w:tc>
          <w:tcPr>
            <w:tcW w:w="9640" w:type="dxa"/>
          </w:tcPr>
          <w:p/>
        </w:tc>
      </w:tr>
      <w:tr>
        <w:trPr>
          <w:trHeight w:hRule="exact" w:val="962.26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поиска консультационной организации. Техническое задание консультанту. Анализ предложений консультантов.</w:t>
            </w:r>
          </w:p>
          <w:p>
            <w:pPr>
              <w:jc w:val="left"/>
              <w:spacing w:after="0" w:line="240" w:lineRule="auto"/>
              <w:rPr>
                <w:sz w:val="24"/>
                <w:szCs w:val="24"/>
              </w:rPr>
            </w:pPr>
            <w:r>
              <w:rPr>
                <w:rFonts w:ascii="Times New Roman" w:hAnsi="Times New Roman" w:cs="Times New Roman"/>
                <w:color w:val="#000000"/>
                <w:sz w:val="24"/>
                <w:szCs w:val="24"/>
              </w:rPr>
              <w:t> Формы, структура и содержание договоров на консультационные услуги. Принципы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организации консультант-клиентских отношений. Характеристика экспертного, диагностического, обучающего и интегративного консультирования, организация выполнения консультационных работ.</w:t>
            </w:r>
          </w:p>
          <w:p>
            <w:pPr>
              <w:jc w:val="left"/>
              <w:spacing w:after="0" w:line="240" w:lineRule="auto"/>
              <w:rPr>
                <w:sz w:val="24"/>
                <w:szCs w:val="24"/>
              </w:rPr>
            </w:pPr>
            <w:r>
              <w:rPr>
                <w:rFonts w:ascii="Times New Roman" w:hAnsi="Times New Roman" w:cs="Times New Roman"/>
                <w:color w:val="#000000"/>
                <w:sz w:val="24"/>
                <w:szCs w:val="24"/>
              </w:rPr>
              <w:t> Содержание завершающего кон- сультационного отчета.</w:t>
            </w:r>
          </w:p>
          <w:p>
            <w:pPr>
              <w:jc w:val="left"/>
              <w:spacing w:after="0" w:line="240" w:lineRule="auto"/>
              <w:rPr>
                <w:sz w:val="24"/>
                <w:szCs w:val="24"/>
              </w:rPr>
            </w:pPr>
            <w:r>
              <w:rPr>
                <w:rFonts w:ascii="Times New Roman" w:hAnsi="Times New Roman" w:cs="Times New Roman"/>
                <w:color w:val="#000000"/>
                <w:sz w:val="24"/>
                <w:szCs w:val="24"/>
              </w:rPr>
              <w:t> Системный подход к решению управленческих проблем. Сбор и анализ данных на объекте консультирования. Методы разра- ботки предложений, оценки качества консультационных услуг. Оценка результатов консультирования.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консультирования</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поиска консультационной организации. Техническое задание консультанту. Анализ предложений консультантов.</w:t>
            </w:r>
          </w:p>
          <w:p>
            <w:pPr>
              <w:jc w:val="left"/>
              <w:spacing w:after="0" w:line="240" w:lineRule="auto"/>
              <w:rPr>
                <w:sz w:val="24"/>
                <w:szCs w:val="24"/>
              </w:rPr>
            </w:pPr>
            <w:r>
              <w:rPr>
                <w:rFonts w:ascii="Times New Roman" w:hAnsi="Times New Roman" w:cs="Times New Roman"/>
                <w:color w:val="#000000"/>
                <w:sz w:val="24"/>
                <w:szCs w:val="24"/>
              </w:rPr>
              <w:t> Формы, структура и содержание договоров на консультационные услуги. Принципы организации консультант-клиентских отношений. Характеристика экспертного, диагностического, обучающего и интегративного консультирования, организация выполнения консультационных работ.</w:t>
            </w:r>
          </w:p>
          <w:p>
            <w:pPr>
              <w:jc w:val="left"/>
              <w:spacing w:after="0" w:line="240" w:lineRule="auto"/>
              <w:rPr>
                <w:sz w:val="24"/>
                <w:szCs w:val="24"/>
              </w:rPr>
            </w:pPr>
            <w:r>
              <w:rPr>
                <w:rFonts w:ascii="Times New Roman" w:hAnsi="Times New Roman" w:cs="Times New Roman"/>
                <w:color w:val="#000000"/>
                <w:sz w:val="24"/>
                <w:szCs w:val="24"/>
              </w:rPr>
              <w:t> Содержание завершающего консультационного отчета.</w:t>
            </w:r>
          </w:p>
          <w:p>
            <w:pPr>
              <w:jc w:val="left"/>
              <w:spacing w:after="0" w:line="240" w:lineRule="auto"/>
              <w:rPr>
                <w:sz w:val="24"/>
                <w:szCs w:val="24"/>
              </w:rPr>
            </w:pPr>
            <w:r>
              <w:rPr>
                <w:rFonts w:ascii="Times New Roman" w:hAnsi="Times New Roman" w:cs="Times New Roman"/>
                <w:color w:val="#000000"/>
                <w:sz w:val="24"/>
                <w:szCs w:val="24"/>
              </w:rPr>
              <w:t> Системный подход к решению управленческих проблем. Сбор и анализ данных на объекте консультирования. Методы разработки предложений, оценки качества консультационных услуг. Оценка результатов консультирования.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методов и инструментов консалтинга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поиска консультационной организации. Техническое задание консультанту. Анализ предложений консультантов.</w:t>
            </w:r>
          </w:p>
          <w:p>
            <w:pPr>
              <w:jc w:val="left"/>
              <w:spacing w:after="0" w:line="240" w:lineRule="auto"/>
              <w:rPr>
                <w:sz w:val="24"/>
                <w:szCs w:val="24"/>
              </w:rPr>
            </w:pPr>
            <w:r>
              <w:rPr>
                <w:rFonts w:ascii="Times New Roman" w:hAnsi="Times New Roman" w:cs="Times New Roman"/>
                <w:color w:val="#000000"/>
                <w:sz w:val="24"/>
                <w:szCs w:val="24"/>
              </w:rPr>
              <w:t> Формы, структура и содержание договоров на консультационные услуги. Принципы организации консультант-клиентских отношений. Характеристика экспертного, диагностического, обучающего и интегративного консультирования, организация выполнения консультационных работ.</w:t>
            </w:r>
          </w:p>
          <w:p>
            <w:pPr>
              <w:jc w:val="left"/>
              <w:spacing w:after="0" w:line="240" w:lineRule="auto"/>
              <w:rPr>
                <w:sz w:val="24"/>
                <w:szCs w:val="24"/>
              </w:rPr>
            </w:pPr>
            <w:r>
              <w:rPr>
                <w:rFonts w:ascii="Times New Roman" w:hAnsi="Times New Roman" w:cs="Times New Roman"/>
                <w:color w:val="#000000"/>
                <w:sz w:val="24"/>
                <w:szCs w:val="24"/>
              </w:rPr>
              <w:t> Содержание завершающего консультационного отчета.</w:t>
            </w:r>
          </w:p>
          <w:p>
            <w:pPr>
              <w:jc w:val="left"/>
              <w:spacing w:after="0" w:line="240" w:lineRule="auto"/>
              <w:rPr>
                <w:sz w:val="24"/>
                <w:szCs w:val="24"/>
              </w:rPr>
            </w:pPr>
            <w:r>
              <w:rPr>
                <w:rFonts w:ascii="Times New Roman" w:hAnsi="Times New Roman" w:cs="Times New Roman"/>
                <w:color w:val="#000000"/>
                <w:sz w:val="24"/>
                <w:szCs w:val="24"/>
              </w:rPr>
              <w:t> Системный подход к решению управленческих проблем. Сбор и анализ данных на объекте консультирования. Методы разработки предложений, оценки качества консультационных услуг. Оценка результатов консультирования.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Консалтинг в различных областях управления</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поиска консультационной организации. Техническое задание консультанту. Анализ предложений консультантов.</w:t>
            </w:r>
          </w:p>
          <w:p>
            <w:pPr>
              <w:jc w:val="left"/>
              <w:spacing w:after="0" w:line="240" w:lineRule="auto"/>
              <w:rPr>
                <w:sz w:val="24"/>
                <w:szCs w:val="24"/>
              </w:rPr>
            </w:pPr>
            <w:r>
              <w:rPr>
                <w:rFonts w:ascii="Times New Roman" w:hAnsi="Times New Roman" w:cs="Times New Roman"/>
                <w:color w:val="#000000"/>
                <w:sz w:val="24"/>
                <w:szCs w:val="24"/>
              </w:rPr>
              <w:t> Формы, структура и содержание договоров на консультационные услуги. Принципы организации консультант-клиентских отношений. Характеристика экспертного, диагностического, обучающего и интегративного консультирования, организация выполнения консультационных работ.</w:t>
            </w:r>
          </w:p>
          <w:p>
            <w:pPr>
              <w:jc w:val="left"/>
              <w:spacing w:after="0" w:line="240" w:lineRule="auto"/>
              <w:rPr>
                <w:sz w:val="24"/>
                <w:szCs w:val="24"/>
              </w:rPr>
            </w:pPr>
            <w:r>
              <w:rPr>
                <w:rFonts w:ascii="Times New Roman" w:hAnsi="Times New Roman" w:cs="Times New Roman"/>
                <w:color w:val="#000000"/>
                <w:sz w:val="24"/>
                <w:szCs w:val="24"/>
              </w:rPr>
              <w:t> Содержание завершающего консультационного отчета.</w:t>
            </w:r>
          </w:p>
          <w:p>
            <w:pPr>
              <w:jc w:val="left"/>
              <w:spacing w:after="0" w:line="240" w:lineRule="auto"/>
              <w:rPr>
                <w:sz w:val="24"/>
                <w:szCs w:val="24"/>
              </w:rPr>
            </w:pPr>
            <w:r>
              <w:rPr>
                <w:rFonts w:ascii="Times New Roman" w:hAnsi="Times New Roman" w:cs="Times New Roman"/>
                <w:color w:val="#000000"/>
                <w:sz w:val="24"/>
                <w:szCs w:val="24"/>
              </w:rPr>
              <w:t> Системный подход к решению управленческих проблем. Сбор и анализ данных на объекте консультирования. Методы разработки предложений, оценки качества консультационных услуг. Оценка результатов консультирования.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консалтинговой фирмой</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консультационной организации. Экономика и стратегия консультационной организации. Типы организационных структур консультационных организаций. Правовое обеспечение деятельности консультационной организации. Подбор, обучение и оплата труда персонала консультационной организации. Аудит, мониторинг и контроль за деятельностью консультационной организации.Спрос и предложение на россий- ском рынке консультационных услуг. Структура консультационных услуг, сложившаяся на российском рынке. Преимущества и недостатки использования зарубежных консультантов в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«Консалтинг в риск-менеджменте» / Малышенко Геннадий Иванович.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Шкурко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Гребенкин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https://urait.ru/bcode/454911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https://urait.ru/bcode/450664</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https://urait.ru/bcode/450164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https://urait.ru/bcode/451702</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978-5-534-11408-9.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https://urait.ru/bcode/457080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https://urait.ru/bcode/451704</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базе</w:t>
            </w:r>
            <w:r>
              <w:rPr/>
              <w:t xml:space="preserve"> </w:t>
            </w:r>
            <w:r>
              <w:rPr>
                <w:rFonts w:ascii="Times New Roman" w:hAnsi="Times New Roman" w:cs="Times New Roman"/>
                <w:color w:val="#000000"/>
                <w:sz w:val="24"/>
                <w:szCs w:val="24"/>
              </w:rPr>
              <w:t>операционных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Нестеров,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базе</w:t>
            </w:r>
            <w:r>
              <w:rPr/>
              <w:t xml:space="preserve"> </w:t>
            </w:r>
            <w:r>
              <w:rPr>
                <w:rFonts w:ascii="Times New Roman" w:hAnsi="Times New Roman" w:cs="Times New Roman"/>
                <w:color w:val="#000000"/>
                <w:sz w:val="24"/>
                <w:szCs w:val="24"/>
              </w:rPr>
              <w:t>операционных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978-5-4497-0300-2.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http://www.iprbookshop.ru/89416.html</w:t>
            </w:r>
            <w:r>
              <w:rPr/>
              <w:t xml:space="preserve"> </w:t>
            </w: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Энциклопедия</w:t>
            </w:r>
            <w:r>
              <w:rPr/>
              <w:t xml:space="preserve"> </w:t>
            </w:r>
            <w:r>
              <w:rPr>
                <w:rFonts w:ascii="Times New Roman" w:hAnsi="Times New Roman" w:cs="Times New Roman"/>
                <w:color w:val="#000000"/>
                <w:sz w:val="24"/>
                <w:szCs w:val="24"/>
              </w:rPr>
              <w:t>финансового</w:t>
            </w:r>
            <w:r>
              <w:rPr/>
              <w:t xml:space="preserve"> </w:t>
            </w:r>
            <w:r>
              <w:rPr>
                <w:rFonts w:ascii="Times New Roman" w:hAnsi="Times New Roman" w:cs="Times New Roman"/>
                <w:color w:val="#000000"/>
                <w:sz w:val="24"/>
                <w:szCs w:val="24"/>
              </w:rPr>
              <w:t>риск-менеджмента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Барбаумов,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Рогов,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Щукин,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Ситникова,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Бурков,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Тихомиров,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Замковой,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Шпрингель,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Голембиовский,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Чугунова,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Энциклопедия</w:t>
            </w:r>
            <w:r>
              <w:rPr/>
              <w:t xml:space="preserve"> </w:t>
            </w:r>
            <w:r>
              <w:rPr>
                <w:rFonts w:ascii="Times New Roman" w:hAnsi="Times New Roman" w:cs="Times New Roman"/>
                <w:color w:val="#000000"/>
                <w:sz w:val="24"/>
                <w:szCs w:val="24"/>
              </w:rPr>
              <w:t>финансового</w:t>
            </w:r>
            <w:r>
              <w:rPr/>
              <w:t xml:space="preserve"> </w:t>
            </w:r>
            <w:r>
              <w:rPr>
                <w:rFonts w:ascii="Times New Roman" w:hAnsi="Times New Roman" w:cs="Times New Roman"/>
                <w:color w:val="#000000"/>
                <w:sz w:val="24"/>
                <w:szCs w:val="24"/>
              </w:rPr>
              <w:t>риск-менеджмента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Букс,</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978-5-9614-0824-9.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http://www.iprbookshop.ru/96867.html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46.332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2024-2025_ФГОС3++2024_Бак-ОЗФО-Мен_(ЭиУП)(24)_plx_Консалтинг в риск-менеджменте</dc:title>
  <dc:creator>FastReport.NET</dc:creator>
</cp:coreProperties>
</file>